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C71DA" w14:textId="77777777" w:rsidR="000D5E3D" w:rsidRPr="000D5E3D" w:rsidRDefault="000D5E3D" w:rsidP="000D5E3D">
      <w:pPr>
        <w:spacing w:after="240"/>
        <w:jc w:val="center"/>
        <w:rPr>
          <w:sz w:val="32"/>
          <w:szCs w:val="32"/>
        </w:rPr>
      </w:pPr>
      <w:r w:rsidRPr="000D5E3D">
        <w:rPr>
          <w:noProof/>
          <w:sz w:val="32"/>
          <w:szCs w:val="32"/>
        </w:rPr>
        <w:drawing>
          <wp:inline distT="0" distB="0" distL="0" distR="0" wp14:anchorId="4FDF4DC3" wp14:editId="44B705FC">
            <wp:extent cx="1355271" cy="1718848"/>
            <wp:effectExtent l="0" t="0" r="0" b="0"/>
            <wp:docPr id="2086094364" name="Picture 1" descr="Filling Your Transportation Toolbox logo containing a red toolbox with a map, monocular, and cane inside and a smartphone and magnifier sitting outside the tool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094364" name="Picture 1" descr="Filling Your Transportation Toolbox logo containing a red toolbox with a map, monocular, and cane inside and a smartphone and magnifier sitting outside the toolbox."/>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60445" cy="1725410"/>
                    </a:xfrm>
                    <a:prstGeom prst="rect">
                      <a:avLst/>
                    </a:prstGeom>
                  </pic:spPr>
                </pic:pic>
              </a:graphicData>
            </a:graphic>
          </wp:inline>
        </w:drawing>
      </w:r>
    </w:p>
    <w:p w14:paraId="7848934E" w14:textId="2B8A64A9" w:rsidR="000D5E3D" w:rsidRPr="000D5E3D" w:rsidRDefault="00807479" w:rsidP="000D5E3D">
      <w:pPr>
        <w:pStyle w:val="Heading1"/>
        <w:spacing w:after="240"/>
        <w:jc w:val="center"/>
        <w:rPr>
          <w:rFonts w:ascii="Verdana" w:hAnsi="Verdana"/>
          <w:b/>
          <w:bCs/>
          <w:color w:val="auto"/>
          <w:sz w:val="32"/>
          <w:szCs w:val="32"/>
        </w:rPr>
      </w:pPr>
      <w:r>
        <w:rPr>
          <w:rFonts w:ascii="Verdana" w:hAnsi="Verdana"/>
          <w:b/>
          <w:bCs/>
          <w:color w:val="auto"/>
          <w:sz w:val="32"/>
          <w:szCs w:val="32"/>
        </w:rPr>
        <w:t xml:space="preserve">ACTIVITY GUIDE: </w:t>
      </w:r>
      <w:r w:rsidR="003E1545">
        <w:rPr>
          <w:rFonts w:ascii="Verdana" w:hAnsi="Verdana"/>
          <w:b/>
          <w:bCs/>
          <w:color w:val="auto"/>
          <w:sz w:val="32"/>
          <w:szCs w:val="32"/>
        </w:rPr>
        <w:t>Working with Drivers</w:t>
      </w:r>
    </w:p>
    <w:p w14:paraId="134812BF" w14:textId="7066E698" w:rsidR="000D5E3D" w:rsidRPr="000D5E3D" w:rsidRDefault="000D5E3D" w:rsidP="000D5E3D">
      <w:pPr>
        <w:pStyle w:val="Heading2"/>
        <w:rPr>
          <w:rFonts w:ascii="Verdana" w:hAnsi="Verdana"/>
          <w:color w:val="auto"/>
        </w:rPr>
      </w:pPr>
      <w:r w:rsidRPr="000D5E3D">
        <w:rPr>
          <w:rFonts w:ascii="Verdana" w:hAnsi="Verdana"/>
          <w:b/>
          <w:bCs/>
          <w:color w:val="auto"/>
        </w:rPr>
        <w:t xml:space="preserve">Goal: </w:t>
      </w:r>
      <w:r w:rsidRPr="000D5E3D">
        <w:rPr>
          <w:rFonts w:ascii="Verdana" w:hAnsi="Verdana"/>
          <w:color w:val="auto"/>
        </w:rPr>
        <w:t xml:space="preserve">Travelers will </w:t>
      </w:r>
      <w:r w:rsidR="003E1545">
        <w:rPr>
          <w:rFonts w:ascii="Verdana" w:hAnsi="Verdana"/>
          <w:color w:val="auto"/>
        </w:rPr>
        <w:t xml:space="preserve">become familiar with the different types of drivers and </w:t>
      </w:r>
      <w:r w:rsidR="00854660">
        <w:rPr>
          <w:rFonts w:ascii="Verdana" w:hAnsi="Verdana"/>
          <w:color w:val="auto"/>
        </w:rPr>
        <w:t xml:space="preserve">considerations for </w:t>
      </w:r>
      <w:r w:rsidR="003E1545">
        <w:rPr>
          <w:rFonts w:ascii="Verdana" w:hAnsi="Verdana"/>
          <w:color w:val="auto"/>
        </w:rPr>
        <w:t>working with each type of driver.</w:t>
      </w:r>
    </w:p>
    <w:p w14:paraId="4F03E328" w14:textId="77777777" w:rsidR="000D5E3D" w:rsidRPr="000D5E3D" w:rsidRDefault="000D5E3D" w:rsidP="000D5E3D">
      <w:pPr>
        <w:pStyle w:val="Heading2"/>
        <w:rPr>
          <w:rFonts w:ascii="Verdana" w:hAnsi="Verdana"/>
          <w:b/>
          <w:bCs/>
          <w:color w:val="auto"/>
        </w:rPr>
      </w:pPr>
      <w:r w:rsidRPr="000D5E3D">
        <w:rPr>
          <w:rFonts w:ascii="Verdana" w:hAnsi="Verdana"/>
          <w:b/>
          <w:bCs/>
          <w:color w:val="auto"/>
        </w:rPr>
        <w:t>Materials:</w:t>
      </w:r>
    </w:p>
    <w:p w14:paraId="35C01FF0" w14:textId="3C62BE88" w:rsidR="00C81C8A" w:rsidRPr="00C81C8A" w:rsidRDefault="003E1545" w:rsidP="00C81C8A">
      <w:pPr>
        <w:pStyle w:val="ListParagraph"/>
        <w:numPr>
          <w:ilvl w:val="0"/>
          <w:numId w:val="2"/>
        </w:numPr>
        <w:rPr>
          <w:sz w:val="32"/>
          <w:szCs w:val="32"/>
        </w:rPr>
      </w:pPr>
      <w:r>
        <w:rPr>
          <w:sz w:val="32"/>
          <w:szCs w:val="32"/>
        </w:rPr>
        <w:t>None</w:t>
      </w:r>
    </w:p>
    <w:p w14:paraId="1F3F3520" w14:textId="77777777" w:rsidR="000D5E3D" w:rsidRPr="000D5E3D" w:rsidRDefault="000D5E3D" w:rsidP="000D5E3D">
      <w:pPr>
        <w:pStyle w:val="Heading2"/>
        <w:rPr>
          <w:rFonts w:ascii="Verdana" w:hAnsi="Verdana"/>
          <w:b/>
          <w:bCs/>
          <w:color w:val="auto"/>
        </w:rPr>
      </w:pPr>
      <w:r w:rsidRPr="000D5E3D">
        <w:rPr>
          <w:rFonts w:ascii="Verdana" w:hAnsi="Verdana"/>
          <w:b/>
          <w:bCs/>
          <w:color w:val="auto"/>
        </w:rPr>
        <w:t>Directions for Leader:</w:t>
      </w:r>
    </w:p>
    <w:p w14:paraId="56E5C4BF" w14:textId="08B37C48" w:rsidR="003E1545" w:rsidRDefault="003E1545" w:rsidP="003E1545">
      <w:pPr>
        <w:pStyle w:val="ListParagraph"/>
        <w:numPr>
          <w:ilvl w:val="0"/>
          <w:numId w:val="3"/>
        </w:numPr>
        <w:rPr>
          <w:sz w:val="32"/>
          <w:szCs w:val="32"/>
        </w:rPr>
      </w:pPr>
      <w:r>
        <w:rPr>
          <w:sz w:val="32"/>
          <w:szCs w:val="32"/>
        </w:rPr>
        <w:t xml:space="preserve">Lead a discussion about the different types of </w:t>
      </w:r>
      <w:proofErr w:type="gramStart"/>
      <w:r>
        <w:rPr>
          <w:sz w:val="32"/>
          <w:szCs w:val="32"/>
        </w:rPr>
        <w:t>drivers</w:t>
      </w:r>
      <w:proofErr w:type="gramEnd"/>
      <w:r>
        <w:rPr>
          <w:sz w:val="32"/>
          <w:szCs w:val="32"/>
        </w:rPr>
        <w:t xml:space="preserve"> active travelers may encounter.</w:t>
      </w:r>
    </w:p>
    <w:p w14:paraId="041C3D43" w14:textId="5265DB16" w:rsidR="00754F13" w:rsidRDefault="00754F13" w:rsidP="00754F13">
      <w:pPr>
        <w:pStyle w:val="ListParagraph"/>
        <w:numPr>
          <w:ilvl w:val="1"/>
          <w:numId w:val="3"/>
        </w:numPr>
        <w:rPr>
          <w:sz w:val="32"/>
          <w:szCs w:val="32"/>
        </w:rPr>
      </w:pPr>
      <w:r>
        <w:rPr>
          <w:sz w:val="32"/>
          <w:szCs w:val="32"/>
        </w:rPr>
        <w:t xml:space="preserve">Hired drivers (taxis): </w:t>
      </w:r>
      <w:r w:rsidR="00854660">
        <w:rPr>
          <w:sz w:val="32"/>
          <w:szCs w:val="32"/>
        </w:rPr>
        <w:t>Taxis are t</w:t>
      </w:r>
      <w:r>
        <w:rPr>
          <w:sz w:val="32"/>
          <w:szCs w:val="32"/>
        </w:rPr>
        <w:t>ypically owned by a company. Traveler</w:t>
      </w:r>
      <w:r w:rsidR="00854660">
        <w:rPr>
          <w:sz w:val="32"/>
          <w:szCs w:val="32"/>
        </w:rPr>
        <w:t>s</w:t>
      </w:r>
      <w:r>
        <w:rPr>
          <w:sz w:val="32"/>
          <w:szCs w:val="32"/>
        </w:rPr>
        <w:t xml:space="preserve"> may call, use an app, or go to a</w:t>
      </w:r>
      <w:r w:rsidR="00854660">
        <w:rPr>
          <w:sz w:val="32"/>
          <w:szCs w:val="32"/>
        </w:rPr>
        <w:t xml:space="preserve"> designated</w:t>
      </w:r>
      <w:r>
        <w:rPr>
          <w:sz w:val="32"/>
          <w:szCs w:val="32"/>
        </w:rPr>
        <w:t xml:space="preserve"> area (e.g., </w:t>
      </w:r>
      <w:r w:rsidR="00854660">
        <w:rPr>
          <w:sz w:val="32"/>
          <w:szCs w:val="32"/>
        </w:rPr>
        <w:t xml:space="preserve">at the </w:t>
      </w:r>
      <w:r>
        <w:rPr>
          <w:sz w:val="32"/>
          <w:szCs w:val="32"/>
        </w:rPr>
        <w:t xml:space="preserve">airport) to get a taxi. </w:t>
      </w:r>
      <w:proofErr w:type="gramStart"/>
      <w:r>
        <w:rPr>
          <w:sz w:val="32"/>
          <w:szCs w:val="32"/>
        </w:rPr>
        <w:t>Typically</w:t>
      </w:r>
      <w:proofErr w:type="gramEnd"/>
      <w:r>
        <w:rPr>
          <w:sz w:val="32"/>
          <w:szCs w:val="32"/>
        </w:rPr>
        <w:t xml:space="preserve"> there is a </w:t>
      </w:r>
      <w:proofErr w:type="gramStart"/>
      <w:r>
        <w:rPr>
          <w:sz w:val="32"/>
          <w:szCs w:val="32"/>
        </w:rPr>
        <w:t>pick up</w:t>
      </w:r>
      <w:proofErr w:type="gramEnd"/>
      <w:r>
        <w:rPr>
          <w:sz w:val="32"/>
          <w:szCs w:val="32"/>
        </w:rPr>
        <w:t xml:space="preserve"> fee plus a per mile fee. Many people tip taxi drivers. </w:t>
      </w:r>
    </w:p>
    <w:p w14:paraId="6BAA2C5E" w14:textId="2892C026" w:rsidR="00754F13" w:rsidRDefault="00754F13" w:rsidP="00754F13">
      <w:pPr>
        <w:pStyle w:val="ListParagraph"/>
        <w:numPr>
          <w:ilvl w:val="1"/>
          <w:numId w:val="3"/>
        </w:numPr>
        <w:rPr>
          <w:sz w:val="32"/>
          <w:szCs w:val="32"/>
        </w:rPr>
      </w:pPr>
      <w:r>
        <w:rPr>
          <w:sz w:val="32"/>
          <w:szCs w:val="32"/>
        </w:rPr>
        <w:t xml:space="preserve">Uber/Lyft: Rideshare services provide door-to-door transportation. Rides are requested through the company’s app. Rides can be requested ahead of time or when needed. Rideshare companies have safety features in their apps that travelers may wish to use. Fees may vary throughout the day depending on the </w:t>
      </w:r>
      <w:r>
        <w:rPr>
          <w:sz w:val="32"/>
          <w:szCs w:val="32"/>
        </w:rPr>
        <w:lastRenderedPageBreak/>
        <w:t>number of available drivers and traffic. Travelers can tip the driver through the app.</w:t>
      </w:r>
    </w:p>
    <w:p w14:paraId="66857C6D" w14:textId="6E4A9330" w:rsidR="00754F13" w:rsidRDefault="00754F13" w:rsidP="00754F13">
      <w:pPr>
        <w:pStyle w:val="ListParagraph"/>
        <w:numPr>
          <w:ilvl w:val="1"/>
          <w:numId w:val="3"/>
        </w:numPr>
        <w:rPr>
          <w:sz w:val="32"/>
          <w:szCs w:val="32"/>
        </w:rPr>
      </w:pPr>
      <w:r>
        <w:rPr>
          <w:sz w:val="32"/>
          <w:szCs w:val="32"/>
        </w:rPr>
        <w:t xml:space="preserve">Carpools: Sometimes groups form carpools, for example members of a church who travel together to church or employees at a company who travel together to work. Each member of the carpool contributes money to pay part of the cost. Some carpool members may take turns driving while others contribute in different ways, for example bringing snacks or cleaning the vehicle. </w:t>
      </w:r>
    </w:p>
    <w:p w14:paraId="44F81BC6" w14:textId="3733E9F3" w:rsidR="00754F13" w:rsidRDefault="00754F13" w:rsidP="00754F13">
      <w:pPr>
        <w:pStyle w:val="ListParagraph"/>
        <w:numPr>
          <w:ilvl w:val="1"/>
          <w:numId w:val="3"/>
        </w:numPr>
        <w:rPr>
          <w:sz w:val="32"/>
          <w:szCs w:val="32"/>
        </w:rPr>
      </w:pPr>
      <w:r>
        <w:rPr>
          <w:sz w:val="32"/>
          <w:szCs w:val="32"/>
        </w:rPr>
        <w:t>Rides with Family Members, Friends, or Co-Workers: People the traveler know may offer them rides or the traveler may ask</w:t>
      </w:r>
      <w:r w:rsidR="00854660">
        <w:rPr>
          <w:sz w:val="32"/>
          <w:szCs w:val="32"/>
        </w:rPr>
        <w:t xml:space="preserve"> those they know</w:t>
      </w:r>
      <w:r>
        <w:rPr>
          <w:sz w:val="32"/>
          <w:szCs w:val="32"/>
        </w:rPr>
        <w:t xml:space="preserve"> for rides.</w:t>
      </w:r>
      <w:r w:rsidR="00854660">
        <w:rPr>
          <w:sz w:val="32"/>
          <w:szCs w:val="32"/>
        </w:rPr>
        <w:t xml:space="preserve"> The traveler needs to pay attention to ensure they are not taking advantage of someone</w:t>
      </w:r>
      <w:r w:rsidR="00487558">
        <w:rPr>
          <w:sz w:val="32"/>
          <w:szCs w:val="32"/>
        </w:rPr>
        <w:t>. The traveler can reciprocate for rides by babysitting, pet sitting, watering plants, teaching the driver how to play an instrument, etc. The traveler may be asked to pay for the ride or gas. Even if payment is not expected the traveler should offer to pay or do something to assist the drive.</w:t>
      </w:r>
    </w:p>
    <w:p w14:paraId="31747FAD" w14:textId="0F18B4EC" w:rsidR="00487558" w:rsidRDefault="00487558" w:rsidP="00754F13">
      <w:pPr>
        <w:pStyle w:val="ListParagraph"/>
        <w:numPr>
          <w:ilvl w:val="1"/>
          <w:numId w:val="3"/>
        </w:numPr>
        <w:rPr>
          <w:sz w:val="32"/>
          <w:szCs w:val="32"/>
        </w:rPr>
      </w:pPr>
      <w:r>
        <w:rPr>
          <w:sz w:val="32"/>
          <w:szCs w:val="32"/>
        </w:rPr>
        <w:t xml:space="preserve">Hired Drivers: The traveler may advertise for and hire a driver. The traveler should consider how much they want to pay the driver, who is responsible for the cost of gas and tolls, who plans the route, what the driver does while the traveler is engaged in activities (e.g., work </w:t>
      </w:r>
      <w:r>
        <w:rPr>
          <w:sz w:val="32"/>
          <w:szCs w:val="32"/>
        </w:rPr>
        <w:lastRenderedPageBreak/>
        <w:t xml:space="preserve">meeting, shopping), and what would lead to the driver being fired. </w:t>
      </w:r>
    </w:p>
    <w:p w14:paraId="4A608146" w14:textId="7022C4DD" w:rsidR="003E1545" w:rsidRDefault="003E1545" w:rsidP="003E1545">
      <w:pPr>
        <w:pStyle w:val="ListParagraph"/>
        <w:numPr>
          <w:ilvl w:val="0"/>
          <w:numId w:val="3"/>
        </w:numPr>
        <w:rPr>
          <w:sz w:val="32"/>
          <w:szCs w:val="32"/>
        </w:rPr>
      </w:pPr>
      <w:r>
        <w:rPr>
          <w:sz w:val="32"/>
          <w:szCs w:val="32"/>
        </w:rPr>
        <w:t xml:space="preserve">Discuss with </w:t>
      </w:r>
      <w:proofErr w:type="gramStart"/>
      <w:r>
        <w:rPr>
          <w:sz w:val="32"/>
          <w:szCs w:val="32"/>
        </w:rPr>
        <w:t>travelers</w:t>
      </w:r>
      <w:proofErr w:type="gramEnd"/>
      <w:r>
        <w:rPr>
          <w:sz w:val="32"/>
          <w:szCs w:val="32"/>
        </w:rPr>
        <w:t xml:space="preserve"> ways to advertise for a driver.</w:t>
      </w:r>
    </w:p>
    <w:p w14:paraId="415AC4F0" w14:textId="4782BA26" w:rsidR="003E1545" w:rsidRDefault="003E1545" w:rsidP="003E1545">
      <w:pPr>
        <w:pStyle w:val="ListParagraph"/>
        <w:numPr>
          <w:ilvl w:val="0"/>
          <w:numId w:val="3"/>
        </w:numPr>
        <w:rPr>
          <w:sz w:val="32"/>
          <w:szCs w:val="32"/>
        </w:rPr>
      </w:pPr>
      <w:r>
        <w:rPr>
          <w:sz w:val="32"/>
          <w:szCs w:val="32"/>
        </w:rPr>
        <w:t xml:space="preserve">Have travelers </w:t>
      </w:r>
      <w:proofErr w:type="gramStart"/>
      <w:r>
        <w:rPr>
          <w:sz w:val="32"/>
          <w:szCs w:val="32"/>
        </w:rPr>
        <w:t>generate</w:t>
      </w:r>
      <w:proofErr w:type="gramEnd"/>
      <w:r>
        <w:rPr>
          <w:sz w:val="32"/>
          <w:szCs w:val="32"/>
        </w:rPr>
        <w:t xml:space="preserve"> a list of questions to ask a potential driver during an interview.</w:t>
      </w:r>
    </w:p>
    <w:p w14:paraId="206BB543" w14:textId="62E2D297" w:rsidR="003E1545" w:rsidRDefault="00754F13" w:rsidP="003E1545">
      <w:pPr>
        <w:pStyle w:val="ListParagraph"/>
        <w:numPr>
          <w:ilvl w:val="0"/>
          <w:numId w:val="3"/>
        </w:numPr>
        <w:rPr>
          <w:sz w:val="32"/>
          <w:szCs w:val="32"/>
        </w:rPr>
      </w:pPr>
      <w:r>
        <w:rPr>
          <w:sz w:val="32"/>
          <w:szCs w:val="32"/>
        </w:rPr>
        <w:t xml:space="preserve">Discuss driver and passenger responsibilities. </w:t>
      </w:r>
    </w:p>
    <w:p w14:paraId="4A609D67" w14:textId="1F7FA209" w:rsidR="00854660" w:rsidRDefault="00854660" w:rsidP="003E1545">
      <w:pPr>
        <w:pStyle w:val="ListParagraph"/>
        <w:numPr>
          <w:ilvl w:val="0"/>
          <w:numId w:val="3"/>
        </w:numPr>
        <w:rPr>
          <w:sz w:val="32"/>
          <w:szCs w:val="32"/>
        </w:rPr>
      </w:pPr>
      <w:r>
        <w:rPr>
          <w:sz w:val="32"/>
          <w:szCs w:val="32"/>
        </w:rPr>
        <w:t xml:space="preserve">Discuss safety when in vehicles being driven by </w:t>
      </w:r>
      <w:proofErr w:type="gramStart"/>
      <w:r>
        <w:rPr>
          <w:sz w:val="32"/>
          <w:szCs w:val="32"/>
        </w:rPr>
        <w:t>others</w:t>
      </w:r>
      <w:proofErr w:type="gramEnd"/>
      <w:r>
        <w:rPr>
          <w:sz w:val="32"/>
          <w:szCs w:val="32"/>
        </w:rPr>
        <w:t xml:space="preserve"> especially individuals the traveler does not know. </w:t>
      </w:r>
    </w:p>
    <w:p w14:paraId="00D07080" w14:textId="273AC70D" w:rsidR="00487558" w:rsidRDefault="00487558" w:rsidP="003E1545">
      <w:pPr>
        <w:pStyle w:val="ListParagraph"/>
        <w:numPr>
          <w:ilvl w:val="0"/>
          <w:numId w:val="3"/>
        </w:numPr>
        <w:rPr>
          <w:sz w:val="32"/>
          <w:szCs w:val="32"/>
        </w:rPr>
      </w:pPr>
      <w:r>
        <w:rPr>
          <w:sz w:val="32"/>
          <w:szCs w:val="32"/>
        </w:rPr>
        <w:t xml:space="preserve">If time allows, have travelers role play interviewing a potential driver. </w:t>
      </w:r>
    </w:p>
    <w:p w14:paraId="42C4D965" w14:textId="2E06000E" w:rsidR="00C81C8A" w:rsidRPr="00C81C8A" w:rsidRDefault="00C81C8A" w:rsidP="003E1545">
      <w:pPr>
        <w:pStyle w:val="ListParagraph"/>
        <w:ind w:left="1440"/>
        <w:rPr>
          <w:sz w:val="32"/>
          <w:szCs w:val="32"/>
        </w:rPr>
      </w:pPr>
    </w:p>
    <w:p w14:paraId="28E0745D" w14:textId="77777777" w:rsidR="000D5E3D" w:rsidRPr="000D5E3D" w:rsidRDefault="000D5E3D" w:rsidP="000D5E3D">
      <w:pPr>
        <w:pStyle w:val="Heading2"/>
        <w:rPr>
          <w:rFonts w:ascii="Verdana" w:hAnsi="Verdana"/>
          <w:b/>
          <w:bCs/>
          <w:color w:val="auto"/>
        </w:rPr>
      </w:pPr>
      <w:r w:rsidRPr="000D5E3D">
        <w:rPr>
          <w:rFonts w:ascii="Verdana" w:hAnsi="Verdana"/>
          <w:b/>
          <w:bCs/>
          <w:color w:val="auto"/>
        </w:rPr>
        <w:t>Directions for Travelers:</w:t>
      </w:r>
    </w:p>
    <w:p w14:paraId="0CC38593" w14:textId="7E77F175" w:rsidR="00C81C8A" w:rsidRDefault="00487558" w:rsidP="003E1545">
      <w:pPr>
        <w:pStyle w:val="ListParagraph"/>
        <w:numPr>
          <w:ilvl w:val="0"/>
          <w:numId w:val="1"/>
        </w:numPr>
        <w:rPr>
          <w:sz w:val="32"/>
          <w:szCs w:val="32"/>
        </w:rPr>
      </w:pPr>
      <w:r>
        <w:rPr>
          <w:sz w:val="32"/>
          <w:szCs w:val="32"/>
        </w:rPr>
        <w:t>Think about the different types of drivers there are in your community. For example, you may have a family member who drives you to and from school or you may be in a carpool for your sports t</w:t>
      </w:r>
      <w:r w:rsidR="00854660">
        <w:rPr>
          <w:sz w:val="32"/>
          <w:szCs w:val="32"/>
        </w:rPr>
        <w:t>e</w:t>
      </w:r>
      <w:r>
        <w:rPr>
          <w:sz w:val="32"/>
          <w:szCs w:val="32"/>
        </w:rPr>
        <w:t xml:space="preserve">am. </w:t>
      </w:r>
    </w:p>
    <w:p w14:paraId="0FD29823" w14:textId="254F9BA7" w:rsidR="00487558" w:rsidRDefault="00487558" w:rsidP="003E1545">
      <w:pPr>
        <w:pStyle w:val="ListParagraph"/>
        <w:numPr>
          <w:ilvl w:val="0"/>
          <w:numId w:val="1"/>
        </w:numPr>
        <w:rPr>
          <w:sz w:val="32"/>
          <w:szCs w:val="32"/>
        </w:rPr>
      </w:pPr>
      <w:r>
        <w:rPr>
          <w:sz w:val="32"/>
          <w:szCs w:val="32"/>
        </w:rPr>
        <w:t>As a group let’s generate a list of different types of drivers</w:t>
      </w:r>
      <w:r w:rsidR="00854660">
        <w:rPr>
          <w:sz w:val="32"/>
          <w:szCs w:val="32"/>
        </w:rPr>
        <w:t xml:space="preserve"> and what you know about each type of driver.</w:t>
      </w:r>
    </w:p>
    <w:p w14:paraId="29E65882" w14:textId="25CFC5F4" w:rsidR="00487558" w:rsidRDefault="00487558" w:rsidP="003E1545">
      <w:pPr>
        <w:pStyle w:val="ListParagraph"/>
        <w:numPr>
          <w:ilvl w:val="0"/>
          <w:numId w:val="1"/>
        </w:numPr>
        <w:rPr>
          <w:sz w:val="32"/>
          <w:szCs w:val="32"/>
        </w:rPr>
      </w:pPr>
      <w:r>
        <w:rPr>
          <w:sz w:val="32"/>
          <w:szCs w:val="32"/>
        </w:rPr>
        <w:t xml:space="preserve">How do travelers find drivers? </w:t>
      </w:r>
    </w:p>
    <w:p w14:paraId="55B85384" w14:textId="1F6AB4C7" w:rsidR="00126FB6" w:rsidRDefault="00126FB6" w:rsidP="003E1545">
      <w:pPr>
        <w:pStyle w:val="ListParagraph"/>
        <w:numPr>
          <w:ilvl w:val="0"/>
          <w:numId w:val="1"/>
        </w:numPr>
        <w:rPr>
          <w:sz w:val="32"/>
          <w:szCs w:val="32"/>
        </w:rPr>
      </w:pPr>
      <w:r>
        <w:rPr>
          <w:sz w:val="32"/>
          <w:szCs w:val="32"/>
        </w:rPr>
        <w:t>If you were interviewing</w:t>
      </w:r>
      <w:r w:rsidR="00854660">
        <w:rPr>
          <w:sz w:val="32"/>
          <w:szCs w:val="32"/>
        </w:rPr>
        <w:t xml:space="preserve"> someone who you hope to hire as a driver</w:t>
      </w:r>
      <w:r>
        <w:rPr>
          <w:sz w:val="32"/>
          <w:szCs w:val="32"/>
        </w:rPr>
        <w:t>, what questions would you ask them?</w:t>
      </w:r>
    </w:p>
    <w:p w14:paraId="6DE5D140" w14:textId="6E1D6CAB" w:rsidR="00126FB6" w:rsidRPr="00A3169B" w:rsidRDefault="00126FB6" w:rsidP="003E1545">
      <w:pPr>
        <w:pStyle w:val="ListParagraph"/>
        <w:numPr>
          <w:ilvl w:val="0"/>
          <w:numId w:val="1"/>
        </w:numPr>
        <w:rPr>
          <w:sz w:val="32"/>
          <w:szCs w:val="32"/>
        </w:rPr>
      </w:pPr>
      <w:r>
        <w:rPr>
          <w:sz w:val="32"/>
          <w:szCs w:val="32"/>
        </w:rPr>
        <w:t xml:space="preserve">Let’s role play hiring a driver. Pair up with another traveler or staff member and each take a turn being the traveler and the potential driver. </w:t>
      </w:r>
    </w:p>
    <w:sectPr w:rsidR="00126FB6" w:rsidRPr="00A3169B" w:rsidSect="000D5E3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D2818" w14:textId="77777777" w:rsidR="00216854" w:rsidRDefault="00216854" w:rsidP="00860C2A">
      <w:pPr>
        <w:spacing w:after="0" w:line="240" w:lineRule="auto"/>
      </w:pPr>
      <w:r>
        <w:separator/>
      </w:r>
    </w:p>
  </w:endnote>
  <w:endnote w:type="continuationSeparator" w:id="0">
    <w:p w14:paraId="5470859C" w14:textId="77777777" w:rsidR="00216854" w:rsidRDefault="00216854" w:rsidP="00860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2B3EF" w14:textId="77777777" w:rsidR="00860C2A" w:rsidRDefault="00860C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F92D2" w14:textId="77777777" w:rsidR="00860C2A" w:rsidRDefault="00860C2A" w:rsidP="00860C2A">
    <w:pPr>
      <w:pStyle w:val="Footer"/>
    </w:pPr>
    <w:r>
      <w:t>Filling Your Transportation Toolbox</w:t>
    </w:r>
    <w:r>
      <w:tab/>
      <w:t xml:space="preserve"> Program: Summer 2025</w:t>
    </w:r>
    <w:r>
      <w:tab/>
      <w:t>5</w:t>
    </w:r>
  </w:p>
  <w:p w14:paraId="39358910" w14:textId="0C805384" w:rsidR="00860C2A" w:rsidRDefault="00860C2A" w:rsidP="00860C2A">
    <w:pPr>
      <w:pStyle w:val="Footer"/>
    </w:pPr>
    <w:r>
      <w:t>Developed by Dr. L. Penny Rosenblum &amp; Dr. Tina S. Herzberg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DE54" w14:textId="77777777" w:rsidR="00860C2A" w:rsidRDefault="00860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81BF6" w14:textId="77777777" w:rsidR="00216854" w:rsidRDefault="00216854" w:rsidP="00860C2A">
      <w:pPr>
        <w:spacing w:after="0" w:line="240" w:lineRule="auto"/>
      </w:pPr>
      <w:r>
        <w:separator/>
      </w:r>
    </w:p>
  </w:footnote>
  <w:footnote w:type="continuationSeparator" w:id="0">
    <w:p w14:paraId="298B8064" w14:textId="77777777" w:rsidR="00216854" w:rsidRDefault="00216854" w:rsidP="00860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0D5EE" w14:textId="77777777" w:rsidR="00860C2A" w:rsidRDefault="00860C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2A78C" w14:textId="77777777" w:rsidR="00860C2A" w:rsidRDefault="00860C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B3FEC" w14:textId="77777777" w:rsidR="00860C2A" w:rsidRDefault="00860C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F350B"/>
    <w:multiLevelType w:val="hybridMultilevel"/>
    <w:tmpl w:val="47E475C6"/>
    <w:lvl w:ilvl="0" w:tplc="062AFDD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5020F0"/>
    <w:multiLevelType w:val="hybridMultilevel"/>
    <w:tmpl w:val="8D322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05334E"/>
    <w:multiLevelType w:val="hybridMultilevel"/>
    <w:tmpl w:val="DB4A4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411175">
    <w:abstractNumId w:val="0"/>
  </w:num>
  <w:num w:numId="2" w16cid:durableId="125976644">
    <w:abstractNumId w:val="1"/>
  </w:num>
  <w:num w:numId="3" w16cid:durableId="638850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E3D"/>
    <w:rsid w:val="000D5E3D"/>
    <w:rsid w:val="00126FB6"/>
    <w:rsid w:val="00216854"/>
    <w:rsid w:val="0022508A"/>
    <w:rsid w:val="00286C0B"/>
    <w:rsid w:val="003E1545"/>
    <w:rsid w:val="00487558"/>
    <w:rsid w:val="00701BF3"/>
    <w:rsid w:val="00754F13"/>
    <w:rsid w:val="007A5563"/>
    <w:rsid w:val="00807479"/>
    <w:rsid w:val="00854660"/>
    <w:rsid w:val="00860C2A"/>
    <w:rsid w:val="008E7B17"/>
    <w:rsid w:val="00A3169B"/>
    <w:rsid w:val="00BA75B0"/>
    <w:rsid w:val="00BD3BE4"/>
    <w:rsid w:val="00C21AFE"/>
    <w:rsid w:val="00C81C8A"/>
    <w:rsid w:val="00D245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4B46F"/>
  <w15:chartTrackingRefBased/>
  <w15:docId w15:val="{E6F423E3-C657-482A-BC3A-800308174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EastAsia" w:hAnsi="Verdana" w:cstheme="minorBidi"/>
        <w:sz w:val="24"/>
        <w:szCs w:val="24"/>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E3D"/>
  </w:style>
  <w:style w:type="paragraph" w:styleId="Heading1">
    <w:name w:val="heading 1"/>
    <w:basedOn w:val="Normal"/>
    <w:next w:val="Normal"/>
    <w:link w:val="Heading1Char"/>
    <w:uiPriority w:val="9"/>
    <w:qFormat/>
    <w:rsid w:val="000D5E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D5E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5E3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5E3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D5E3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D5E3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D5E3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D5E3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D5E3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E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D5E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5E3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5E3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D5E3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D5E3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5E3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5E3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5E3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5E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E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5E3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5E3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D5E3D"/>
    <w:pPr>
      <w:spacing w:before="160"/>
      <w:jc w:val="center"/>
    </w:pPr>
    <w:rPr>
      <w:i/>
      <w:iCs/>
      <w:color w:val="404040" w:themeColor="text1" w:themeTint="BF"/>
    </w:rPr>
  </w:style>
  <w:style w:type="character" w:customStyle="1" w:styleId="QuoteChar">
    <w:name w:val="Quote Char"/>
    <w:basedOn w:val="DefaultParagraphFont"/>
    <w:link w:val="Quote"/>
    <w:uiPriority w:val="29"/>
    <w:rsid w:val="000D5E3D"/>
    <w:rPr>
      <w:i/>
      <w:iCs/>
      <w:color w:val="404040" w:themeColor="text1" w:themeTint="BF"/>
    </w:rPr>
  </w:style>
  <w:style w:type="paragraph" w:styleId="ListParagraph">
    <w:name w:val="List Paragraph"/>
    <w:basedOn w:val="Normal"/>
    <w:uiPriority w:val="34"/>
    <w:qFormat/>
    <w:rsid w:val="000D5E3D"/>
    <w:pPr>
      <w:ind w:left="720"/>
      <w:contextualSpacing/>
    </w:pPr>
  </w:style>
  <w:style w:type="character" w:styleId="IntenseEmphasis">
    <w:name w:val="Intense Emphasis"/>
    <w:basedOn w:val="DefaultParagraphFont"/>
    <w:uiPriority w:val="21"/>
    <w:qFormat/>
    <w:rsid w:val="000D5E3D"/>
    <w:rPr>
      <w:i/>
      <w:iCs/>
      <w:color w:val="0F4761" w:themeColor="accent1" w:themeShade="BF"/>
    </w:rPr>
  </w:style>
  <w:style w:type="paragraph" w:styleId="IntenseQuote">
    <w:name w:val="Intense Quote"/>
    <w:basedOn w:val="Normal"/>
    <w:next w:val="Normal"/>
    <w:link w:val="IntenseQuoteChar"/>
    <w:uiPriority w:val="30"/>
    <w:qFormat/>
    <w:rsid w:val="000D5E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5E3D"/>
    <w:rPr>
      <w:i/>
      <w:iCs/>
      <w:color w:val="0F4761" w:themeColor="accent1" w:themeShade="BF"/>
    </w:rPr>
  </w:style>
  <w:style w:type="character" w:styleId="IntenseReference">
    <w:name w:val="Intense Reference"/>
    <w:basedOn w:val="DefaultParagraphFont"/>
    <w:uiPriority w:val="32"/>
    <w:qFormat/>
    <w:rsid w:val="000D5E3D"/>
    <w:rPr>
      <w:b/>
      <w:bCs/>
      <w:smallCaps/>
      <w:color w:val="0F4761" w:themeColor="accent1" w:themeShade="BF"/>
      <w:spacing w:val="5"/>
    </w:rPr>
  </w:style>
  <w:style w:type="paragraph" w:styleId="Header">
    <w:name w:val="header"/>
    <w:basedOn w:val="Normal"/>
    <w:link w:val="HeaderChar"/>
    <w:uiPriority w:val="99"/>
    <w:unhideWhenUsed/>
    <w:rsid w:val="00860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C2A"/>
  </w:style>
  <w:style w:type="paragraph" w:styleId="Footer">
    <w:name w:val="footer"/>
    <w:basedOn w:val="Normal"/>
    <w:link w:val="FooterChar"/>
    <w:uiPriority w:val="99"/>
    <w:unhideWhenUsed/>
    <w:rsid w:val="00860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541</Words>
  <Characters>2646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Rosenblum</dc:creator>
  <cp:keywords/>
  <dc:description/>
  <cp:lastModifiedBy>L Rosenblum</cp:lastModifiedBy>
  <cp:revision>6</cp:revision>
  <dcterms:created xsi:type="dcterms:W3CDTF">2024-06-13T22:31:00Z</dcterms:created>
  <dcterms:modified xsi:type="dcterms:W3CDTF">2025-12-19T17:45:00Z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ca6640-7970-499b-9589-ea1462fbd36c_Enabled">
    <vt:lpwstr>true</vt:lpwstr>
  </property>
  <property fmtid="{D5CDD505-2E9C-101B-9397-08002B2CF9AE}" pid="3" name="MSIP_Label_75ca6640-7970-499b-9589-ea1462fbd36c_SetDate">
    <vt:lpwstr>2025-12-19T16:03:48Z</vt:lpwstr>
  </property>
  <property fmtid="{D5CDD505-2E9C-101B-9397-08002B2CF9AE}" pid="4" name="MSIP_Label_75ca6640-7970-499b-9589-ea1462fbd36c_Method">
    <vt:lpwstr>Standard</vt:lpwstr>
  </property>
  <property fmtid="{D5CDD505-2E9C-101B-9397-08002B2CF9AE}" pid="5" name="MSIP_Label_75ca6640-7970-499b-9589-ea1462fbd36c_Name">
    <vt:lpwstr>General</vt:lpwstr>
  </property>
  <property fmtid="{D5CDD505-2E9C-101B-9397-08002B2CF9AE}" pid="6" name="MSIP_Label_75ca6640-7970-499b-9589-ea1462fbd36c_SiteId">
    <vt:lpwstr>8cba7b62-9e86-46c6-9b1b-06504a61c72d</vt:lpwstr>
  </property>
  <property fmtid="{D5CDD505-2E9C-101B-9397-08002B2CF9AE}" pid="7" name="MSIP_Label_75ca6640-7970-499b-9589-ea1462fbd36c_ActionId">
    <vt:lpwstr>8a55dd08-51ec-402d-a220-5dc90e9e799e</vt:lpwstr>
  </property>
  <property fmtid="{D5CDD505-2E9C-101B-9397-08002B2CF9AE}" pid="8" name="MSIP_Label_75ca6640-7970-499b-9589-ea1462fbd36c_ContentBits">
    <vt:lpwstr>0</vt:lpwstr>
  </property>
  <property fmtid="{D5CDD505-2E9C-101B-9397-08002B2CF9AE}" pid="9" name="MSIP_Label_75ca6640-7970-499b-9589-ea1462fbd36c_Tag">
    <vt:lpwstr>10, 3, 0, 1</vt:lpwstr>
  </property>
</Properties>
</file>