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01378" w14:textId="77777777" w:rsidR="00000000" w:rsidRDefault="00A634A7">
      <w:pPr>
        <w:pStyle w:val="NormalWeb"/>
        <w:divId w:val="546114631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Hungry Braille 1</w:t>
      </w:r>
      <w:r>
        <w:rPr>
          <w:b/>
          <w:bCs/>
          <w:u w:val="single"/>
        </w:rPr>
        <w:t xml:space="preserve"> </w:t>
      </w:r>
    </w:p>
    <w:p w14:paraId="353783B7" w14:textId="77777777" w:rsidR="00000000" w:rsidRDefault="00A634A7">
      <w:pPr>
        <w:pStyle w:val="NormalWeb"/>
        <w:divId w:val="546114631"/>
      </w:pPr>
      <w:r>
        <w:t xml:space="preserve">SPEAKER: "On Monday, the very hungry Braille writer, it ate Sarah's finger. And Sarah said, 'Ouch.' </w:t>
      </w:r>
    </w:p>
    <w:p w14:paraId="2DC4C1E6" w14:textId="77777777" w:rsidR="00000000" w:rsidRDefault="00A634A7">
      <w:pPr>
        <w:pStyle w:val="NormalWeb"/>
        <w:divId w:val="546114631"/>
      </w:pPr>
      <w:r>
        <w:t xml:space="preserve">[BRAILLE MACHINE CLUNKING] </w:t>
      </w:r>
    </w:p>
    <w:p w14:paraId="704F622E" w14:textId="77777777" w:rsidR="00000000" w:rsidRDefault="00A634A7">
      <w:pPr>
        <w:pStyle w:val="NormalWeb"/>
        <w:divId w:val="546114631"/>
      </w:pPr>
      <w:r>
        <w:t xml:space="preserve">On Tuesday, it a Arianna's hair, and Arianna said, 'Ouch.' </w:t>
      </w:r>
    </w:p>
    <w:p w14:paraId="30765F72" w14:textId="77777777" w:rsidR="00000000" w:rsidRDefault="00A634A7">
      <w:pPr>
        <w:pStyle w:val="NormalWeb"/>
        <w:divId w:val="546114631"/>
      </w:pPr>
      <w:r>
        <w:t xml:space="preserve">[BRAILLE MACHINE CLUNKING] </w:t>
      </w:r>
    </w:p>
    <w:p w14:paraId="48385F12" w14:textId="77777777" w:rsidR="00000000" w:rsidRDefault="00A634A7">
      <w:pPr>
        <w:pStyle w:val="NormalWeb"/>
        <w:divId w:val="546114631"/>
      </w:pPr>
      <w:r>
        <w:t>And on Wednesday, the hungry Braille writer ate Zach's hair." No. "Zach's hat. And Zach said, 'Ay.' And on Thursday, it ate my cane. And, and I said, 'Ay.' On Friday, t</w:t>
      </w:r>
      <w:r>
        <w:t xml:space="preserve">he Braille writer ate Java's Pop-Tart. And Java said, 'Oh, wait. Did you pay for that Pop-Tart?' </w:t>
      </w:r>
    </w:p>
    <w:p w14:paraId="35A41A65" w14:textId="77777777" w:rsidR="00000000" w:rsidRDefault="00A634A7">
      <w:pPr>
        <w:pStyle w:val="NormalWeb"/>
        <w:divId w:val="546114631"/>
      </w:pPr>
      <w:r>
        <w:t xml:space="preserve">[BRAILLE MACHINE CLUNKING] </w:t>
      </w:r>
    </w:p>
    <w:p w14:paraId="73955AE5" w14:textId="77777777" w:rsidR="00A634A7" w:rsidRDefault="00A634A7">
      <w:pPr>
        <w:pStyle w:val="NormalWeb"/>
        <w:divId w:val="546114631"/>
      </w:pPr>
      <w:r>
        <w:t>And the Braille writer felt much sick. And the Braille writer threw up. (MIMICKING THROWING UP) And on Thursday, and," no. "On Sat</w:t>
      </w:r>
      <w:r>
        <w:t xml:space="preserve">urday and Sunday, the Braille writer ate healthy paper. And the Braille writer said, 'Ah. I must-- I felt much better. The end." </w:t>
      </w:r>
    </w:p>
    <w:sectPr w:rsidR="00A63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1C"/>
    <w:rsid w:val="003B6A1C"/>
    <w:rsid w:val="00A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2A5E4E"/>
  <w15:chartTrackingRefBased/>
  <w15:docId w15:val="{27DCE871-8189-5B45-880A-5F6AFEEB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1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2020-02-10T23:06:00Z</dcterms:created>
  <dcterms:modified xsi:type="dcterms:W3CDTF">2020-02-10T23:06:00Z</dcterms:modified>
</cp:coreProperties>
</file>